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2D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целях обеспечения реализации федерального проекта "Современная школа" национального проекта «Образование» в МБОУ Ловчиковской основной общеобразовательной школе продолжает функционировать центр образования естественнонаучной направленности "Точка роста".</w:t>
      </w:r>
    </w:p>
    <w:p w14:paraId="427BD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период с 1 по 30 апреля в «Точке роста» проводились разнообразные занятия с обучающимися 5-9 классов.</w:t>
      </w:r>
    </w:p>
    <w:p w14:paraId="734EE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уроках физики в 7 классе проводилась лабораторная работа «Конструирование лодки и определение её грузоподъёмности», в ходе которой школьники использовали специальное лабораторное оборудование.</w:t>
      </w:r>
    </w:p>
    <w:p w14:paraId="3186F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Я понял, что физика - практическая наука, сказал ученик 7 класса Кусик Василий.</w:t>
      </w:r>
    </w:p>
    <w:p w14:paraId="4D2D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уроке химии в 7 классе обучающиеся исследовали растворы кислот и щелочей индикаторами, на внеурочном занятии для этой цели применяли цифровые лаборатории «Познайка» и </w:t>
      </w:r>
      <w:r>
        <w:rPr>
          <w:rFonts w:ascii="Times New Roman" w:hAnsi="Times New Roman" w:cs="Times New Roman"/>
          <w:sz w:val="28"/>
          <w:szCs w:val="28"/>
          <w:lang w:val="en-US"/>
        </w:rPr>
        <w:t>Relab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E61D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Я научился пользоваться приборами двух лабораторий для определения кислотности раствора с помощью датчиков, сказала ученица 7  класса Реброва Дарина.</w:t>
      </w:r>
    </w:p>
    <w:p w14:paraId="6EB1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Обучающиеся 9 класса готовятся к ОГЭ и закончили изучение темы «Металлы». Изучая раздел «Химия и окружающая среда», школьники подготовили сообщения. Они использовали ЦОР и ЭОР, а также ресурсы Интернета, доступные в «Точке роста».</w:t>
      </w:r>
    </w:p>
    <w:p w14:paraId="5BC0B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ходе занятий по биологии также использовалось разнообразное оборудование и наглядные пособия. Так, например, обучающиеся 5 класса изучали природные сообщества, при этом использовали гербарий «Низшие и высшие растения», дидактические таблицы. Ученики 6 класса продолжали наблюдения за ростом и развитием цветковых растений, произрастающих в приборе «Умная грядка», проверяли всхожесть семян с использованием керамических пластин. Ученики 7 класса повторяли раздел «Систематика цветковых растений» и приступили к изучению взаимосвязей в экосистемах. В 9 классе идёт подготовка к ОГЭ, в ходе которой также используется оборудование, демонстрационные материалы, ЦОР и ЭОР.</w:t>
      </w:r>
    </w:p>
    <w:p w14:paraId="770A01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ходе занятий по дополнительной программе ЭКО «Пойдём в мой край…» ученики 7 класса совершили экскурсию «Первоцветы в окрестностях села Ловчиково», обучающиеся 5 и 6 классов провели акцию «Нет» весенним палам!». Участники ЭКО приступили к выполнению второй части опыта на учебно-опытном участке по изучению урожайности моркови с разными сроками посева.</w:t>
      </w:r>
    </w:p>
    <w:p w14:paraId="43CFC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Опыт начат в прошлом 2025 году, в ходе которого семена высевали весной; повторно посеяли те же сорта осенью; прошла зима, теперь предстоит сравнить урожайность от весеннего и подзимнего сроков посева, сказал ученик 7 класса Дмитрий Ковалёв.</w:t>
      </w:r>
    </w:p>
    <w:p w14:paraId="0AE55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«Точке роста» проводится подготовка к региональной квест-игре «Сирень Победы», которая состоится в мае.</w:t>
      </w:r>
    </w:p>
    <w:p w14:paraId="6A8D5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Также участники ЭКО занимались волонтёрской деятельностью – приняли участие в коллективном трудовом десанте «Школьный двор».</w:t>
      </w:r>
    </w:p>
    <w:p w14:paraId="64A5F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27 апреля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реподаватели центра «Точка роста» приняли участие в межмуниципальном методическом семинаре «Эффективные практики взаимодействия центров «Точка роста» и образовательных организаций по развитию функциональной грамотности», который проходил в соседнем районе. Учитель биологии Ядрова Н.И. представила опыт работы по теме «Использование математических методов обработки результатов в исследовательской деятельности».</w:t>
      </w:r>
    </w:p>
    <w:p w14:paraId="3E741C2E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- В образовательном центре «Точка роста» </w:t>
      </w:r>
      <w:r>
        <w:rPr>
          <w:rFonts w:ascii="Times New Roman" w:hAnsi="Times New Roman" w:cs="Times New Roman"/>
          <w:sz w:val="28"/>
          <w:szCs w:val="28"/>
        </w:rPr>
        <w:t>создаются условия для позитивной социализации детей через участие в учебной, трудовой, исследовательской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волонтёрской деятельности, а также большое внимание уделяется </w:t>
      </w:r>
      <w:r>
        <w:rPr>
          <w:rFonts w:ascii="Times New Roman" w:hAnsi="Times New Roman" w:cs="Times New Roman"/>
          <w:sz w:val="28"/>
          <w:szCs w:val="28"/>
        </w:rPr>
        <w:t>развитию каждого ребёнка с учётом его интересов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, сказала руководитель центра Н.И. Ядрова.</w:t>
      </w:r>
    </w:p>
    <w:p w14:paraId="2CF252E2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49DE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315845" cy="1626235"/>
            <wp:effectExtent l="0" t="0" r="8255" b="0"/>
            <wp:docPr id="5" name="Рисунок 5" descr="C:\Users\User\Desktop\Фотки до 20. 03. 2026 г\Фотки до 15.04.2026 г\IMG-202604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Фотки до 20. 03. 2026 г\Фотки до 15.04.2026 г\IMG-202604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211" cy="16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80360" cy="1620520"/>
            <wp:effectExtent l="19050" t="19050" r="15240" b="17780"/>
            <wp:docPr id="1" name="Рисунок 1" descr="C:\Users\User\Desktop\Фотки до 20. 03. 2026 г\Фотки до 15.04.2026 г\20260414_1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Фотки до 20. 03. 2026 г\Фотки до 15.04.2026 г\20260414_13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856" cy="1631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F5C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71F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841500" cy="1671320"/>
            <wp:effectExtent l="27940" t="10160" r="15240" b="15240"/>
            <wp:docPr id="6" name="Рисунок 6" descr="C:\Users\User\Desktop\Фотки до 20. 03. 2026 г\20260312_1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Фотки до 20. 03. 2026 г\20260312_14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r="37982" b="70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4501" cy="167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674620" cy="1874520"/>
            <wp:effectExtent l="19050" t="19050" r="11430" b="11430"/>
            <wp:docPr id="4" name="Рисунок 4" descr="C:\Users\User\Desktop\Фотки до 20. 03. 2026 г\ФОТКИ ДО 7.04.2026 Г\20260404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Фотки до 20. 03. 2026 г\ФОТКИ ДО 7.04.2026 Г\20260404_11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r="15298"/>
                    <a:stretch>
                      <a:fillRect/>
                    </a:stretch>
                  </pic:blipFill>
                  <pic:spPr>
                    <a:xfrm>
                      <a:off x="0" y="0"/>
                      <a:ext cx="2685258" cy="1882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88F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19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lang w:eastAsia="ru-RU"/>
        </w:rPr>
        <w:drawing>
          <wp:inline distT="0" distB="0" distL="0" distR="0">
            <wp:extent cx="1826895" cy="2439670"/>
            <wp:effectExtent l="19050" t="19050" r="20955" b="17780"/>
            <wp:docPr id="8" name="Рисунок 8" descr="C:\Users\User\AppData\Local\Microsoft\Windows\INetCache\Content.Word\IMG_20260430_103857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AppData\Local\Microsoft\Windows\INetCache\Content.Word\IMG_20260430_103857_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589" cy="246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569720" cy="2519045"/>
            <wp:effectExtent l="19050" t="19050" r="11430" b="14605"/>
            <wp:docPr id="9" name="Рисунок 9" descr="C:\Users\User\Desktop\Фотки до 20. 03. 2026 г\Фотки до 15.04.2026 г\IMG-202603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Фотки до 20. 03. 2026 г\Фотки до 15.04.2026 г\IMG-2026031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008" cy="25435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DF3"/>
    <w:rsid w:val="000006AF"/>
    <w:rsid w:val="00030D7C"/>
    <w:rsid w:val="00046A7A"/>
    <w:rsid w:val="00055580"/>
    <w:rsid w:val="00083DCB"/>
    <w:rsid w:val="0008608C"/>
    <w:rsid w:val="000C31FB"/>
    <w:rsid w:val="000F5420"/>
    <w:rsid w:val="0013184F"/>
    <w:rsid w:val="00142204"/>
    <w:rsid w:val="00152A9D"/>
    <w:rsid w:val="001A72BA"/>
    <w:rsid w:val="001A7565"/>
    <w:rsid w:val="001F433C"/>
    <w:rsid w:val="002779A7"/>
    <w:rsid w:val="002C0D13"/>
    <w:rsid w:val="002E450E"/>
    <w:rsid w:val="0034687E"/>
    <w:rsid w:val="003A78D0"/>
    <w:rsid w:val="004032FA"/>
    <w:rsid w:val="00412187"/>
    <w:rsid w:val="00431098"/>
    <w:rsid w:val="00454C08"/>
    <w:rsid w:val="00467C15"/>
    <w:rsid w:val="00472C82"/>
    <w:rsid w:val="0048221B"/>
    <w:rsid w:val="004C5401"/>
    <w:rsid w:val="004F172C"/>
    <w:rsid w:val="004F3EF7"/>
    <w:rsid w:val="00521359"/>
    <w:rsid w:val="00541019"/>
    <w:rsid w:val="00544555"/>
    <w:rsid w:val="00556190"/>
    <w:rsid w:val="005601C0"/>
    <w:rsid w:val="005928A5"/>
    <w:rsid w:val="005A3036"/>
    <w:rsid w:val="005E474B"/>
    <w:rsid w:val="005E4AC0"/>
    <w:rsid w:val="00606E41"/>
    <w:rsid w:val="00713E5B"/>
    <w:rsid w:val="00787898"/>
    <w:rsid w:val="007B658B"/>
    <w:rsid w:val="007D0A96"/>
    <w:rsid w:val="00815A55"/>
    <w:rsid w:val="0082647A"/>
    <w:rsid w:val="00881B15"/>
    <w:rsid w:val="008A2B64"/>
    <w:rsid w:val="008B6D59"/>
    <w:rsid w:val="008D1A72"/>
    <w:rsid w:val="008F576A"/>
    <w:rsid w:val="009252FB"/>
    <w:rsid w:val="00933A23"/>
    <w:rsid w:val="009662BD"/>
    <w:rsid w:val="00993138"/>
    <w:rsid w:val="00A0677C"/>
    <w:rsid w:val="00A256E6"/>
    <w:rsid w:val="00A5329D"/>
    <w:rsid w:val="00A67997"/>
    <w:rsid w:val="00A96E22"/>
    <w:rsid w:val="00A974DC"/>
    <w:rsid w:val="00AA3997"/>
    <w:rsid w:val="00AA5C28"/>
    <w:rsid w:val="00B20354"/>
    <w:rsid w:val="00B211F1"/>
    <w:rsid w:val="00B777D6"/>
    <w:rsid w:val="00B81B86"/>
    <w:rsid w:val="00B87AC4"/>
    <w:rsid w:val="00BB4C5D"/>
    <w:rsid w:val="00BE7DAA"/>
    <w:rsid w:val="00BF6DF3"/>
    <w:rsid w:val="00C71E35"/>
    <w:rsid w:val="00D242FF"/>
    <w:rsid w:val="00DA5CB2"/>
    <w:rsid w:val="00DB1504"/>
    <w:rsid w:val="00DC2EE7"/>
    <w:rsid w:val="00DC4A30"/>
    <w:rsid w:val="00DF37D6"/>
    <w:rsid w:val="00E12D27"/>
    <w:rsid w:val="00E158B6"/>
    <w:rsid w:val="00E47976"/>
    <w:rsid w:val="00E61BF8"/>
    <w:rsid w:val="00EA5B67"/>
    <w:rsid w:val="00EB1889"/>
    <w:rsid w:val="00EF0362"/>
    <w:rsid w:val="00FA66AC"/>
    <w:rsid w:val="00FC0C70"/>
    <w:rsid w:val="00FC6490"/>
    <w:rsid w:val="00FF362A"/>
    <w:rsid w:val="138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microsoft.com/office/2007/relationships/hdphoto" Target="media/image7.wdp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445</Words>
  <Characters>2979</Characters>
  <Lines>25</Lines>
  <Paragraphs>7</Paragraphs>
  <TotalTime>417</TotalTime>
  <ScaleCrop>false</ScaleCrop>
  <LinksUpToDate>false</LinksUpToDate>
  <CharactersWithSpaces>3604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2022-11-30T06:45:00Z</dcterms:created>
  <dc:creator>User</dc:creator>
  <cp:lastModifiedBy>User</cp:lastModifiedBy>
  <dcterms:modified xsi:type="dcterms:W3CDTF">2026-04-30T07:46:16Z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eyJoZGlkIjoiMWQ3MmYxZWRiZTExMzgxYWRhOGJjYzRkNDQ3MTAwMzEifQ==</vt:lpwstr>
  </property>
  <property fmtid="{D5CDD505-2E9C-101B-9397-08002B2CF9AE}" pid="3" name="KSOProductBuildVer">
    <vt:lpwstr>1049-12.1.0.25862</vt:lpwstr>
  </property>
  <property fmtid="{D5CDD505-2E9C-101B-9397-08002B2CF9AE}" pid="4" name="ICV">
    <vt:lpwstr>C7B3E30E4B42434AA740E6E73D39C568_12</vt:lpwstr>
  </property>
</Properties>
</file>